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2852"/>
        <w:gridCol w:w="516"/>
        <w:gridCol w:w="419"/>
        <w:gridCol w:w="421"/>
        <w:gridCol w:w="1217"/>
        <w:gridCol w:w="462"/>
        <w:gridCol w:w="1360"/>
        <w:gridCol w:w="1433"/>
        <w:gridCol w:w="1020"/>
      </w:tblGrid>
      <w:tr w:rsidR="000D4BC3" w:rsidRPr="000D4BC3" w:rsidTr="000D4BC3">
        <w:trPr>
          <w:trHeight w:val="2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01.04.2023 (рублей)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10 045 799,82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2 064 771,17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10 045 799,82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2 064 771,17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6 222 878,81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1 163 039,87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6 222 878,81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1 163 039,87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6 222 878,81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1 163 039,87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141 135,25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4 325,76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4 325,76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6 081 743,56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1 158 714,11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6 081 743,56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1 158 714,11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3 822 921,01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901 731,30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3 822 921,01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901 731,30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3 822 921,01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901 731,30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3 822 921,01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901 731,30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2 380 224,00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576 460,50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1 442 697,01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325 270,80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735 973 439,71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90 829 025,48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180 925 761,64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34 026 537,55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2 392 551,95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505 767,77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2 392 551,95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505 767,77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2 392 551,95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505 767,77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2 351 001,87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505 767,77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2 351 001,87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505 767,77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82 072 120,17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17 222 045,33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82 072 120,17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17 222 045,33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82 072 120,17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17 222 045,33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5 471 184,39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950 321,17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2 177 202,17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128 724,04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2 945 569,95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821 597,13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348 412,27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69 232 654,22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14 627 598,94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69 232 654,22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14 627 598,94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915 937,04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216 927,40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782 851,74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155 845,06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133 085,30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61 082,34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1 969 505,47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373 926,80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1 891 093,92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373 926,80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78 411,55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2 676 495,54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597 233,89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2 521 458,41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597 233,89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155 037,13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1 806 343,51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456 037,13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1 495 172,53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437 972,59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311 170,98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18 064,54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8 360,60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8 360,60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8 360,60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8 360,60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8 360,60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1 010 435,53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1 010 435,53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1 010 435,53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1 010 435,53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1 010 435,53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95 442 293,39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16 298 724,45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41 895,00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рекламной и полиграфической продукции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955 654,23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1 107 301,81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123 970,63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431 423,84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431 423,84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355 877,97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64 170,63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355 877,97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64 170,63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 локально - вычислительной сети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341 150,00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316 150,00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316 150,00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1 533 800,00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82 960,00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82 960,00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217 748,19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67 748,19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67 748,19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691 673,60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691 673,60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691 673,60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4 170 110,00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399 394,64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323 904,64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323 904,64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323 904,64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1 190 110,00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1 190 110,00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1 190 110,00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"Развитие системы финансовой поддержки малого и среднего предпринимательства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"Распространение информационных материалов по защите прав потребителей в СМИ"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 информационных материалов по защите прав потребителей в СМИ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"Модернизация оборудования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модернизацию оборудования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"Приобретение и установка энергосберегающих устройств"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установку энергосберегающих устройств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электронного моделирования аварийных ситуаций в сетях теплоснабжения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электронного моделирования аварийных ситуаций в сетях теплоснабжения, разработку схемы водоснабжения и водоотведения Шпаковского муниципального округа, актуализация схемы теплоснабжения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акций, флеш-мобов,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акций, флеш-мобов,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"Противодействие незаконному обороту наркотических средств, психотропных веществ и их прекурсоров"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противодействие незаконному обороту наркотических средств, психотропных веществ и их прекурсоров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78 486 920,23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14 871 780,58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78 486 920,23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14 871 780,58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5 993 796,53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738 727,50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3 188 512,15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108 487,50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2 805 284,38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630 240,00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33 503 224,83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5 600 968,58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28 358 835,86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4 682 150,08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4 643 561,97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918 818,50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500 827,00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4 396 021,28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886 914,14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4 292 120,92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878 114,14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103 900,36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31 202 936,26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7 096 509,89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23 708 099,77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5 286 957,69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7 399 935,47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1 788 114,20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94 901,02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21 438,00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 (за счет средств местного бюджета)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51.3.00.17150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51.3.00.17150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2 295 353,09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533 660,47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2 295 353,09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533 660,47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459 588,24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459 588,24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9 991 016,97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9 991 016,97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9 991 016,97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9 991 016,97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9 991 016,97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9 991 016,97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24 441 001,00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2 411 858,30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24 441 001,00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2 411 858,30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10 990 290,00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10 931 040,00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систем видеонаблюдения на улицах и общественных местах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6 369 140,00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6 369 140,00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1 161 900,00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1 161 900,00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систем видеонаблюдения на улицах и общественных местах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безопасности людей, минимизация происшествий на водных объектах, расположенных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и содержание мест массового отдыха населения на водных объектах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06.0.03.20070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06.0.03.20070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13 450 711,00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2 102 608,30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13 450 711,00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2 102 608,30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поисковых и аварийно - спасательных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11 240 711,00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2 102 608,30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9 711 969,02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1 917 423,36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1 528 741,98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185 184,94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410 470 172,86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36 648 960,71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11 281 165,79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11 281 165,79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"Капитальный ремонт гидротехнических сооружений, находящихся в собственности Ставропольского края, муниципальной собственности, капитальный ремонт и ликвидация бесхозяйных гидротехнических сооружений"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11 281 165,79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собственности, капитальный ремонт и ликвидация бесхозяйных гидротехнических сооружений) за счет средств местного бюджета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12.0.07.L0650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11 116 315,79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12.0.07.L0650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11 116 315,79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398 105 590,05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35 598 960,71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198 712 310,05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35 598 960,71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33 497 732,30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33 497 732,30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33 497 732,30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"Изготовление сметной документации и проведение государственной экспертизы"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144 574,62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сметной документации и проведение государственной экспертизы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144 574,62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1 490 654,42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144 574,62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1 409 345,58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автомобильных дорог средствами организации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312 387,00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автомобильных дорог средствами организации дорожного движения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312 387,00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312 387,00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пешеходных переходов на автомобильных дорогах местного значения"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666 183,00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пешеходных переходов на автомобильных дорогах местного значения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666 183,00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666 183,00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10 215 037,00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10 215 037,00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10 215 037,00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501 906,00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501 906,00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501 906,00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работ по ямочному 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9 230 834,74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работ по ямочному ремонту автомобильных дорог, отсыпке инертными материалами и профилировке проезжей части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9 230 834,74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9 230 834,74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остановок общественного 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736 018,00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остановок общественного 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07.0.10.23190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736 018,00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07.0.10.23190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736 018,00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устройство тротуаров"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8 006 806,66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792 360,79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устройство тротуаров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8 006 806,66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792 360,79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8 006 806,66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792 360,79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57 522 430,65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57 522 430,65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57 522 430,65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инструментальной диагностики автомобильных дорог"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инструментальной диагностики автомобильных дорог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199 393 280,00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3 518 300,00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 за счет средств местного бюджета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3 518 300,00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3 518 300,00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195 874 980,00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195 874 980,00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195 874 980,00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89 424 150,48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5 485 087,95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87 424 150,48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5 267 663,47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87 424 150,48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5 267 663,47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69 246 870,48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5 262 678,00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32 930 870,48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262 678,00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32 930 870,48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262 678,00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32 930 870,48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262 678,00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36 316 000,00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36 316 000,00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36 316 000,00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2 037 280,00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"Ликвидация несанкционированных (стихийных) свалок"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ликвидацию несанкционированных (стихийных) свалок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4 985,47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4 985,47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4 985,47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4 985,47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217 424,48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217 424,48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217 424,48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217 424,48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217 424,48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217 424,48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12 212 353,73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2 265 564,00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12 212 353,73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2 265 564,00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12 212 353,73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2 265 564,00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12 212 353,73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2 265 564,00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11 015 521,73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1 741 950,00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11 015 521,73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1 741 950,00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1 196 832,00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523 614,00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1 196 832,00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523 614,00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73 702 606,78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8 995 457,28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73 676 506,78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8 969 357,28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73 676 506,78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8 969 357,28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73 676 506,78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8 969 357,28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73 676 506,78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8 969 357,28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540 150,98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3 725,29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540 150,98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3 725,29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26 038 249,79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5 598 642,08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26 038 249,79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5 598 642,08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43 814 400,10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2 573 350,18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3 312 400,10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1 122 488,38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39 050 109,00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1 451 891,00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1 450 861,80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3 283 705,91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793 639,73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3 272 580,97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782 514,79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11 124,94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11 124,94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деклараций безопасности на гидротехнические сооружения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67 526 056,81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14 245 902,63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67 526 056,81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14 245 902,63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21 000 229,99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4 399 825,73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1 760 095,88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290 455,52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55 629,92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28 629,92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28 629,92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599 556,00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99 556,00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99 556,00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906 539,88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234 825,60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553 338,88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183 960,00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553 338,88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183 960,00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315 373,50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50 865,60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315 373,50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50 865,60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34 827,50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34 827,50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1 387 848,30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144 954,65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286 021,56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286 021,56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286 021,56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29 390,00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29 390,00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29 390,00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529 068,74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73 655,00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529 068,74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73 655,00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529 068,74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73 655,00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431 828,00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29 567,65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431 828,00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29 567,65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431 828,00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29 567,65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17 631 585,81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3 946 215,56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17 631 585,81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3 946 215,56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1 282 043,93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332 227,38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343 480,62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50 728,11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900 519,25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270 869,27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38 044,06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16 349 541,88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3 613 988,18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16 349 541,88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3 613 988,18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46 525 826,82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9 846 076,90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41 525 826,82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9 846 076,90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41 525 826,82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9 846 076,90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41 397 826,82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9 827 398,60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36 312 108,69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8 365 730,92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4 860 646,14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1 461 667,68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225 071,99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18 678,30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18 678,30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2 422 377 630,82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448 594 578,61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2 356 496 414,99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434 938 064,22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672 996 844,52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135 693 492,04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667 793 023,56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133 860 258,61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667 793 023,56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133 860 258,61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310 824 131,38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68 066 690,08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310 824 131,38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68 066 690,08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70 781 784,26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13 127 574,36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229 521 352,75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51 947 436,88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10 520 994,37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2 991 678,84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355 859 719,04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65 692 143,65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297 023 879,04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61 317 128,63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60 096 290,60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11 209 116,59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18 899 611,38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4 449 069,28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217 653 518,81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45 300 712,40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374 458,25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358 230,36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 за счет средств доходов по родительской плате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293 663,75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293 663,75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46 135 840,00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4 081 351,27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9 126 737,00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1 327 629,20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37 009 103,00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2 753 722,07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797 779,55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101 424,88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797 779,55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101 424,88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797 779,55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101 424,88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"Содействие занятости"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311 393,59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по адресу г. Михайловск ул. Ярославская, 52)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311 393,59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311 393,59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5 203 820,96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1 833 233,43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35,23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5 203 820,96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1 833 233,43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35,23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5 203 820,96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1 833 233,43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35,23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5 203 820,96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1 833 233,43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35,23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3 464 117,00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1 064 505,14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401 232,00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109 717,49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1 338 471,96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659 010,80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1 557 309 722,06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280 066 722,86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1 541 721 172,07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275 300 885,46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1 541 721 172,07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275 300 885,46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14 570,00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14 570,00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14 570,00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999 162 008,22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204 770 145,09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243 848 417,58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51 852 117,10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31 845 083,77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5 836 168,10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32 812 192,89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7 899 158,68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178 050 045,36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37 241 189,32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1 141 095,56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875 601,00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от оказания платных услуг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151 669,78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574 659,39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124 434,78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524 840,61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26 735,00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по родительской плате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71 324,00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71 324,00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4 134 971,75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441 089,93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1 935 788,06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200 462,50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2 199 183,69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240 627,43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2 067 267,49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439 398,96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1 627 868,53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682 319 385,40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139 405 974,13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162 223 992,00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31 425 884,37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96 280,00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518 766 942,40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107 695 395,76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1 232 171,00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244 794,00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14.1.06.R3030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64 491 966,00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12 847 970,15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14.1.06.R3030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14 374 080,00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2 716 686,45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14.1.06.R3030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50 117 886,00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10 131 283,70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центров образования цифрового и гуманитарного профилей 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центров образования цифрового и гуманитарного профилей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центров образования цифрового и гуманитарного профилей"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19 148 359,61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3 199 769,97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14.1.11.S1690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19 148 359,61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3 199 769,97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14.1.11.S1690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7 479 389,44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970 072,06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14.1.11.S1690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1 302 131,46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14.1.11.S1690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10 366 838,71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2 105 697,91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139 282 953,42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25 672 964,65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28 480 671,00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4 037 263,31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5 351 900,00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984 119,44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761 634,90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333 415,00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22 367 136,10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2 719 728,87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110 802 282,42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21 635 701,34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16 517 357,70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2 982 670,77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94 284 924,72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18 653 030,57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3 414 606,76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74 008,89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3 414 606,76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74 008,89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24 008,89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3 314 606,76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"Современная школа"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362 424 666,26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41 583 996,86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фактором(Строительство муниципального образовательного учреждения средней общеобразовательной школы на 1002 места по адресу г. Михайловск, ул. Прекрасная, 2)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208 893 796,22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208 893 796,22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средней образовательной школы по адресу: Шпаковский район, г.Михайловск, ул.Локомотивная, 83/3)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153 530 870,04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41 583 996,86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153 530 870,04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41 583 996,86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1 445 439,23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1 445 439,23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1 445 439,23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5 428 568,57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5 428 568,57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1 519 999,18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3 908 569,39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14 688 549,99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4 765 837,40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14 488 549,99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4 765 837,40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14 488 549,99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4 765 837,40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14 488 549,99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4 765 837,40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6 081 966,00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2 051 838,31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878 013,00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308 472,96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7 528 570,99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2 405 526,13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надлежащего уровня антитеррористической защищенности опасных объектов, расположенных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73 568 885,10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12 660 385,80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73 449 274,14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12 616 848,02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73 449 274,14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12 616 848,02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73 449 274,14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12 616 848,02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30 109 649,48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5 532 241,36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30 109 649,48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5 532 241,36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15 327 294,66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3 421 548,00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15 327 294,66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3 421 548,00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17 427 910,00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3 265 859,66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17 377 910,00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3 265 859,66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организационного методического и аналитического сопровождения и мониторинга развития системы дополнительного образования детей на территории Шпаковского муниципального округа муниципальными (опорными)центрами дополнительного образования детей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2 134 750,00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2 134 750,00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инфраструктуры муниципальных организаций отдыха детей и их оздоровления стационарного типа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14.1.09.S6150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7 949 670,00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14.1.09.S6150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7 949 670,00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119 610,96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43 537,78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119 610,96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43 537,78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119 610,96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43 537,78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119 610,96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43 537,78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119 610,96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43 537,78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52 620 963,31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6 517 463,52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975 967,69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115 656,24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38 260,04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38 260,04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38 260,04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260 637,69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260 637,69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260 637,69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495 330,00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77 396,20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241 460,00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241 460,00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36 591,20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36 591,20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76 816,22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8 769,22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8 769,22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8 769,22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30 011 752,24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2 517 805,84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15 537 754,76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15 537 754,76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519 595,15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180 730,15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338 865,00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15 018 159,61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2 257 366,00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12 760 793,61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реализации муниципальной программы "Развитие образования" и общепрограммные мероприятия"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14 473 997,48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2 517 805,84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13 973 997,48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2 404 471,99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13 973 997,48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2 404 471,99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12 359 698,41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2 176 369,15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1 592 872,56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222 453,84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21 426,51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113 333,85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113 333,85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113 333,85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21 156 243,38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3 807 185,22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15 911 535,58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2 882 154,67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670 763,58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88 542,48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326 860,59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298 358,00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79 337,48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45 544,99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15 132 232,00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2 768 922,19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15 132 232,00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2 768 922,19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108 540,00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108 540,00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5 244 707,80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925 030,55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5 244 707,80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925 030,55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4 921 480,58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925 030,55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323 227,22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57 161 438,83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12 687 104,39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56 711 438,83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12 687 104,39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56 711 438,83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12 687 104,39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22 824 689,44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5 095 690,55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22 824 689,44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5 095 690,55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22 824 689,44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5 095 690,55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37 205,99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5 407,28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3 986 274,74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676 406,85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17 816 695,71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4 166 284,42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984 513,00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247 592,00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33 886 749,39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7 591 413,84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33 886 749,39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7 591 413,84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9 425 448,00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1 609 200,72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9 425 448,00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1 609 200,72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394 128,00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55 911,86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394 128,00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55 911,86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23 317 173,39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5 776 301,26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23 317 173,39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5 776 301,26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969 410,00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969 410,00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969 410,00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969 410,00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969 410,00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969 410,00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969 410,00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187 204 546,89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38 636 311,92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47 801 732,16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12 237 632,97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43 110 008,46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10 711 902,53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42 780 008,46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10 581 902,53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42 780 008,46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10 581 902,53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42 780 008,46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10 581 902,53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42 780 008,46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10 581 902,53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42 780 008,46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10 581 902,53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4 691 723,70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1 525 730,44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4 691 723,70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1 525 730,44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4 691 723,70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1 525 730,44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4 691 723,70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1 525 730,44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4 691 723,70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1 525 730,44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4 691 723,70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1 525 730,44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133 973 537,00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25 198 969,52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123 872 428,02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23 511 942,32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123 872 428,02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23 511 942,32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90 034 751,20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16 167 841,45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79 316 190,88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15 009 629,84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74 045 154,85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13 815 623,92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61 012 910,56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10 588 494,11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12 355 100,48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3 222 599,21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20 716,08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656 427,73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 за счет доходов от оказания платных услуг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4 269 376,00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1 194 005,92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1 360 827,10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138 345,42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2 908 548,90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1 055 660,50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1 001 660,03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1 001 660,03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3 345 709,79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702 069,61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3 227 400,90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702 069,61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2 471 345,42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452 251,24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751 477,48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249 818,37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реконструкцию, ремонт и капитальный ремонт МКУК "Михайловский историко-краеведческий музей им.Н.Г.Завгороднего"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87 684,89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87 684,89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 за счет доходов от оказания платных услуг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30 624,00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15 624,00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"Культурная среда"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7 372 850,53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456 142,00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16.1.A1.55970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7 372 850,53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456 142,00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16.1.A1.55970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7 372 850,53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456 142,00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33 837 676,82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7 344 100,87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1 226 521,45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851 004,63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851 004,63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32 611 155,37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7 344 100,87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32 611 155,37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7 344 100,87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27 869 718,47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6 240 796,95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4 686 073,58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1 102 397,92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55 363,32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10 101 108,98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1 687 027,20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117 280,00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102 410,00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60 610,00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60 610,00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335 062,25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9 180,59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7 180,59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7 180,59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7 180,59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совместной работы со СМИ по популяризации туристического потенциала Шпаковского муниципального округа с учетом региональной специфики"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совместной работы со СМИ по популяризации туристического потенциала Шпаковского муниципального округа с учетом региональной специфики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05.0.03.21330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05.0.03.21330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системы туристской навигации к объектам туристской инфраструктуры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системы туристской навигации к объектам туристской инфраструктуры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05.0.04.21340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05.0.04.21340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туристских маршрутов"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туристских маршрутов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05.0.05.21350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05.0.05.21350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5 390 320,26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960 951,62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4 130 320,26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527 149,12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4 130 320,26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527 149,12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4 130 320,26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527 149,12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3 288 256,42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520 649,12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839 391,00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2 672,84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433 802,50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433 802,50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433 802,50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433 802,50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4 059 446,47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708 044,99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4 059 446,47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708 044,99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61 506,41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566,30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3 538 875,06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651 828,99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3 538 875,06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651 828,99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459 065,00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56 216,00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459 065,00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56 216,00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1 199 709,43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1 199 709,43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1 199 709,43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1 199 709,43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1 199 709,43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1 199 709,43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975 917 714,34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366 607 903,10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975 917 714,34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366 607 903,10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396 670 014,77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142 957 727,46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394 640 549,16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141 915 811,71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394 640 549,16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141 915 811,71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394 520 358,43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141 915 811,71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4 549 296,53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4 548 889,38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23 475,23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23 068,08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4 525 821,30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4 525 821,30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77 170 808,54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216 283,96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76 530 808,00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37 783 716,04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3 044 468,23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1 529 085,73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234,72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3 044 233,51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1 528 851,01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436 761,74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96 960,00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2 675,08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427 061,74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94 284,92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32 981 730,04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32 609 710,04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275 995,75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32 705 734,29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32 609 710,04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86 042 004,55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22 797 916,16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1 271 549,19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284 539,65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84 770 455,36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22 513 376,51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22 994 575,59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1 241 370,00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284 607,41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82 758 630,00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22 709 968,18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735 039,74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38 793,00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9 435,60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2 586 207,00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725 604,14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90 245,00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15 718,02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88 912,00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15 633,60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260 059,64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80 177,58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30,83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256 259,64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79 145,10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30,88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857 142,00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134 440,22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57 142 858,00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10 065 559,78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135 481,02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443 350,00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134 515,40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44 641 904,00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8 013 958,45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44 641 904,00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8 013 958,45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228 080,16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228 080,16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120 190,73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120 190,73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1 776,73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118 414,00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2 029 465,61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1 041 915,75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2 029 465,61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1 041 915,75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дополнительных социальных гарантий членам семей отдельных категорий военнослужащих, добровольцев, мобилизованных граждан на территории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1 229 465,61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291 915,75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1 395,61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1 242,25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1 228 070,00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290 673,50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543 283 144,38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217 691 322,50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543 283 144,38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217 691 322,50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543 283 144,38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217 691 322,50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399 689 083,29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187 477 095,89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9 975,00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3 641,11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9 975,00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3 641,11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20 251,78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20 251,78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пособия на ребенка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57 637 853,99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16 194 339,09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7 003,99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1 977,15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57 630 850,00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16 192 361,94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76 251 785,90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20 559 471,82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244 717,19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75 291 785,90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20 314 754,63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19 059 421,43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275 666,43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18 783 755,00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80 187,03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8 954,64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1 182,03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79 005,00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8 865,98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246 557 859,94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150 690 437,45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246 557 859,94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150 690 437,45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мест проживания многодетных и социально - неблагополучных семей, из числа малоимущих, автономными пожарными извещателями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143 444 061,09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30 064 226,61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143 444 061,09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30 064 226,61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143 444 061,09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30 064 226,61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35 964 555,19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5 958 853,14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1 032 374,09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852 374,09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552 374,09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44 412,09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44 412,09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507 962,00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507 962,00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спартакиады инвалидов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59 790,00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59 790,00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59 790,00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34 932 181,10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5 958 853,14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34 932 181,10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5 958 853,14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3 359 180,83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3 359 180,83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31 573 000,27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5 958 853,14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29 214 480,00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5 684 472,13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2 320 442,11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274 354,69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38 078,16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10 779 510,22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1 558 076,38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10 779 510,22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1 558 076,38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7 553 310,78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961 282,00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7 553 310,78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961 282,00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7 553 310,78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961 282,00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6 007 788,99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740 082,00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965 935,35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52 751,00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965 935,35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52 751,00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687 331,00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687 331,00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1 144 571,79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614 571,79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199 520,00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415 051,79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400 950,00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400 950,00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400 950,00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3 226 199,44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596 794,38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275 075,00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59 005,40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256 725,00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250 720,00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250 720,00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170 889,00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130 889,00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130 889,00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130 889,00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855 078,22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114 991,97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855 078,22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114 991,97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855 078,22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114 991,97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855 078,22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114 991,97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253 765,01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57 385,16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585 586,21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55 787,81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15 727,00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1 919 457,22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422 797,01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1 919 457,22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422 797,01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50 996,08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6 676,00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1 868 461,14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422 797,01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1 868 461,14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422 797,01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6 760 198,23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1 055 220,08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6 760 198,23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1 055 220,08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6 760 198,23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1 055 220,08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6 760 198,23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1 055 220,08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6 760 198,23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1 055 220,08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402 517,45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3 884,76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382 960,25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3 884,76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19 557,20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5 448 289,31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1 021 362,32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5 448 289,31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1 021 362,32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внешнему муниципальному финансовому контролю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909 391,47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29 973,00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909 391,47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29 973,00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Казинского сельсовета Шпаковского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Надеждинского сельсовета Шпаковского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460 953,00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460 953,00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460 953,00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460 953,00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460 953,00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460 953,00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455 373,00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53 120 923,17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11 435 537,95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19 710 267,52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3 126 069,80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19 710 267,52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3 126 069,80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625 578,60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79 346,81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20 873,61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10 873,61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10 873,61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183 601,40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83 601,40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83 601,40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213 977,20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48 573,20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108 244,80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18 040,80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108 244,80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18 040,80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4 574 798,86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244 058,86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244 058,86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244 058,86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14 359 890,06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2 757 822,99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14 359 890,06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2 757 822,99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1 274 899,36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220 804,78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277 000,50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997 898,86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220 804,78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12 892 085,01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2 537 018,21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12 892 085,01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2 537 018,21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192 905,69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178 305,69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33 410 655,65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8 309 468,15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33 410 655,65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8 309 468,15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33 410 655,65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8 309 468,15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2 842 889,11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14 676,76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2 842 889,11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14 676,76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2 842 889,11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14 676,76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2 842 889,11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14 676,76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30 567 766,54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8 294 791,39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30 567 766,54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8 294 791,39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30 567 766,54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8 294 791,39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30 567 766,54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8 294 791,39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13 068 195,33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2 854 380,61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4 717 996,41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730 038,87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4 717 996,41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730 038,87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208 027,61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35 439,01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35 332,11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35 332,11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35 332,11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359 684,03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25 049,00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4 129 284,77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669 550,86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4 129 284,77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669 550,86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714 146,09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125 758,13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627 085,95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117 980,37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7 777,76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3 240 392,86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543 792,73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3 240 392,86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543 792,73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174 745,82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174 745,82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1 171 005,29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1 171 005,29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1 171 005,29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1 171 005,29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1 171 005,29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1 171 005,29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6 353 091,95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889 895,19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6 353 091,95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889 895,19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6 353 091,95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889 895,19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567 252,44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73 642,44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73 642,44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73 642,44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493 610,00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493 610,00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493 610,00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2 764 091,95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322 642,75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2 764 091,95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322 642,75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2 764 091,95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322 642,75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2 764 091,95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322 642,75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5 732 522,16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1 211 250,96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3 120 429,47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661 493,17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3 120 429,47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661 493,17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121 600,01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26 439,65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82 600,00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20 499,65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6 699,65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6 699,65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163 508,72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18 630,50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97 508,72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14 130,50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97 508,72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14 130,50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97 508,72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14 130,50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2 835 320,74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616 423,02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2 835 320,74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616 423,02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184 894,62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64 852,43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92 961,81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38 859,10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30 992,70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25 993,33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541 289,29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541 289,29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10 281,30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10 281,30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10 281,30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10 281,30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78 240,00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78 240,00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78 240,00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78 240,00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78 240,00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78 240,00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1 523 077,72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408 076,55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1 523 077,72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408 076,55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1 523 077,72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408 076,55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716 614,85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209 910,18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716 614,85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209 910,18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716 614,85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209 910,18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716 614,85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209 910,18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696 462,87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198 166,37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696 462,87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198 166,37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696 462,87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198 166,37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696 462,87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198 166,37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9 358 470,36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1 304 106,03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3 661 301,97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671 491,04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3 661 301,97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671 491,04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85 510,67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13 979,04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54 060,67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8 449,04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54 060,67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8 449,04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54 060,67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8 449,04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194 902,12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16 859,47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16 857,00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16 857,00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16 857,00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10 102,12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10 102,12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10 102,12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3 375 889,18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640 652,53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3 375 889,18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640 652,53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177 314,36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35 777,36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111 036,25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35 777,36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604 875,17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604 875,17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558 430,00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558 430,00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253 850,48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253 850,48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253 850,48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253 850,48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253 850,48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253 850,48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5 050 861,42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315 323,27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5 050 861,42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315 323,27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5 050 861,42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315 323,27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4 219 816,60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190 167,76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725 965,00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190 167,76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725 965,00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190 167,76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725 965,00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190 167,76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3 133 000,00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по улице Набережной в селе Дубовка Шпаковского муниципального округа Ставропольского края)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04.2.03.SИП01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3 133 000,00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04.2.03.SИП01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3 133 000,00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физических лиц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110 851,60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по улице Набережной в селе Дубовка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04.2.04.2ИП01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110 851,60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04.2.04.2ИП01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110 851,60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по улице Набережной в селе Дубовка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04.2.05.2ИП01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04.2.05.2ИП01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по улице Набережной в селе Дубовка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04.2.06.2ИП01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04.2.06.2ИП01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731 044,82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125 155,51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731 044,82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125 155,51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731 044,82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125 155,51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731 044,82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125 155,51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6 170 188,06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1 205 876,10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3 377 080,63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620 081,18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3 377 080,63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620 081,18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144 600,54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6 369,32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90 260,54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6 369,32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36 173,58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1 058,36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36 173,58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1 058,36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46 310,96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5 310,96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46 310,96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5 310,96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132 790,06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3 083 690,03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611 211,86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3 083 690,03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611 211,86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194 871,95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27 684,61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101 459,84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27 684,61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32 472,00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546 130,50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546 130,50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248 673,26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37 396,75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185 793,26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37 396,75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62 880,00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272 516,00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272 516,00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272 516,00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272 516,00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272 516,00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272 516,00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1 584 141,46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249 837,70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1 584 141,46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249 837,70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1 584 141,46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249 837,70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304 078,50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304 078,50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304 078,50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304 078,50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1 230 062,96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249 837,70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1 230 062,96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249 837,70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1 230 062,96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249 837,70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1 230 062,96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249 837,70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14 015 294,53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2 413 127,32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6 679 393,85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1 330 342,65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6 679 393,85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1 330 342,65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159 382,00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28 348,70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18 848,70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49 382,00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28 747,55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23 647,55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23 647,55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23 647,55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6 290 011,85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1 262 746,40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6 290 011,85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1 262 746,40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359 639,09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59 477,25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25 230,03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209 136,92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34 247,22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56 322,00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4 974 362,61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1 203 269,15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4 974 362,61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1 203 269,15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956 010,15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134 500,03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821 510,12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360 947,28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360 947,28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360 947,28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360 947,28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360 947,28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360 947,28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4 187 793,71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658 396,15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4 187 793,71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658 396,15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4 187 793,71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658 396,15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3 078 293,71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626 108,15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3 078 293,71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626 108,15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3 078 293,71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626 108,15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3 078 293,71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626 108,15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Новомарьевский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6 335 291,80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1 188 756,75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3 698 207,71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743 941,00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3 698 207,71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743 941,00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148 600,00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33 669,03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18 669,03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3 189,03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3 189,03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48 600,00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273 350,24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57 613,34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57 613,34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57 613,34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57 613,34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3 276 257,47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652 658,63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3 276 257,47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652 658,63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166 472,94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25 285,83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63 727,75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25 285,83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25 185,05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3 055 652,08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627 372,80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3 055 652,08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627 372,80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54 132,45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22 727,76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31 404,69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106 938,86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106 938,86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106 938,86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106 938,86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106 938,86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106 938,86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181 090,00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181 090,00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181 090,00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181 090,00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181 090,00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181 090,00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1 813 877,12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156 786,89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1 813 877,12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156 786,89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1 813 877,12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156 786,89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15 696,00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15 696,00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15 696,00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15 696,00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1 336 000,00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34 953,00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34 953,00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34 953,00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34 953,00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общественной территории - кладбища ст.Новомарьевской Шпаковского муниципального округа Ставропольского края)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04.2.03.2ИП02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04.2.03.2ИП02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405 877,12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106 137,89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405 877,12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106 137,89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405 877,12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106 137,89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405 877,12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106 137,89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6 341 819,56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1 164 109,46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3 623 328,62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725 730,66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3 623 328,62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725 730,66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154 642,00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14 568,49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14 568,49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14 568,49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14 568,49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483 850,00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58 512,55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36 210,55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36 210,55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36 210,55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2 984 836,62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652 649,62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2 984 836,62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652 649,62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227 378,78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75 389,30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137 979,67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68 589,48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28 459,00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6 799,82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552 155,99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552 155,99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117 313,02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25 104,33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75 313,00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25 104,33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51 569,40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51 569,40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51 569,40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51 569,40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51 569,40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51 569,40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1 891 383,97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323 368,16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1 891 383,97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323 368,16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1 891 383,97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323 368,16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64 467,80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61 467,80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61 467,80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61 467,80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956 683,97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258 900,36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956 683,97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258 900,36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956 683,97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258 900,36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956 683,97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258 900,36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13 572 795,17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2 949 136,05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5 121 200,95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981 069,58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5 121 200,95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981 069,58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122 525,01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27 640,94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98 180,00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19 140,94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56 840,00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8 845,01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8 845,01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8 845,01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355 545,00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33 204,00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317 550,00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23 304,00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317 550,00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23 304,00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317 550,00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23 304,00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4 639 630,94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916 724,64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4 639 630,94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916 724,64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548 547,06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193 769,80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444 686,89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192 423,80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9 680,00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4 089 974,98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722 677,84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4 089 974,98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722 677,84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1 108,90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1 108,90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124 923,15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124 923,15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124 923,15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124 923,15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124 923,15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124 923,15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608 800,11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608 800,11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608 800,11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608 800,11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608 800,11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608 800,11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5 153 148,20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1 234 343,21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5 153 148,20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1 234 343,21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5 153 148,20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1 234 343,21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14 623,46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14 623,46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14 623,46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14 623,46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902 313,00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210 597,85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902 313,00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210 597,85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902 313,00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210 597,85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902 313,00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210 597,85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3 913 335,20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1 009 121,90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3 913 335,20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1 009 121,90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3 913 335,20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1 009 121,90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3 913 335,20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1 009 121,90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6 407 565,36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1 390 744,89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3 862 379,78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810 511,38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3 862 379,78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810 511,38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128 700,06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18 592,22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10 692,22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3 060,22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3 060,22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487 400,00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450 400,00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450 400,00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450 400,00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3 246 279,72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766 501,16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3 246 279,72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766 501,16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319 915,07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49 087,47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237 773,79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44 772,20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21 201,17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512 826,40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512 826,40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286 219,83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204 587,29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163 007,56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103 519,83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41 579,73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1 465 078,61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397 542,24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1 465 078,61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397 542,24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1 465 078,61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397 542,24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148 825,00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28 859,00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148 825,00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28 859,00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148 825,00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28 859,00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148 825,00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28 859,00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1 296 253,61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368 683,24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1 296 253,61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368 683,24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1 296 253,61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368 683,24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1 296 253,61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368 683,24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Цимлянский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5 343 571,56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751 532,79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3 176 525,64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618 349,87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3 176 525,64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618 349,87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19,47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87 883,00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9 705,14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52 383,00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4 305,14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1 705,14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21 183,00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1 705,14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136 518,20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7 487,10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7 605,97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7 605,97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7 605,97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7 841,23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7 841,23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7 841,23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112 071,00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7 487,10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112 071,00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7 487,10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112 071,00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7 487,10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2 952 124,44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601 157,63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2 952 124,44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601 157,63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301 979,62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12 424,58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236 913,51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12 424,58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4 126,00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588 733,05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588 733,05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63 750,77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63 750,77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63 750,77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63 750,77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63 750,77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63 750,77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700 238,95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69 432,15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700 238,95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69 432,15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700 238,95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69 432,15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9,92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48 719,97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48 719,97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48 719,97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48 719,97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304 787,95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20 712,18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304 787,95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20 712,18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304 787,95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20 712,18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304 787,95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20 712,18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9 668 727,05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1 852 774,90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4 501 098,06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877 888,52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4 501 098,06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877 888,52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19 504,54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19 504,54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19 504,54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19 504,54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446 151,30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65 308,63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21 451,27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21 451,27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21 451,27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51 419,21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51 419,21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51 419,21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24 700,03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13 889,42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24 700,03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13 889,42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24 700,03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13 889,42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3 894 746,76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787 875,35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3 894 746,76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787 875,35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376 843,96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132 454,90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35,15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275 973,43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132 454,89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6 690,36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3 392 230,80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621 893,34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3 392 230,80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621 893,34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125 672,00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33 527,11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125 672,00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33 527,11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21,28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17,59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2 675 522,02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525 445,14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2 675 522,02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525 445,14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2 675 522,02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525 445,14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19,64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93 262,26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93 262,26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93 262,26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93 262,26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9,33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1 630 522,02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432 182,88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1 630 522,02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432 182,88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1 630 522,02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432 182,88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1 630 522,02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432 182,88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26,51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Темнолесского сельсовета Шпаковского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</w:t>
            </w:r>
            <w:bookmarkStart w:id="0" w:name="_GoBack"/>
            <w:bookmarkEnd w:id="0"/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Пелагиадского сельсовета Шпаковского района Ставропольского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0D4BC3" w:rsidRPr="000D4BC3" w:rsidTr="000D4BC3">
        <w:trPr>
          <w:trHeight w:val="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4 640 645 702,03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1 003 059 430,29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BC3" w:rsidRPr="000D4BC3" w:rsidRDefault="000D4BC3" w:rsidP="000D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21,61</w:t>
            </w:r>
          </w:p>
        </w:tc>
      </w:tr>
    </w:tbl>
    <w:p w:rsidR="00F24FA0" w:rsidRPr="00397E3B" w:rsidRDefault="00F24FA0" w:rsidP="00397E3B"/>
    <w:sectPr w:rsidR="00F24FA0" w:rsidRPr="00397E3B" w:rsidSect="00715DFB">
      <w:headerReference w:type="default" r:id="rId6"/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C3" w:rsidRDefault="000D4BC3" w:rsidP="000D14C4">
      <w:pPr>
        <w:spacing w:after="0" w:line="240" w:lineRule="auto"/>
      </w:pPr>
      <w:r>
        <w:separator/>
      </w:r>
    </w:p>
  </w:endnote>
  <w:endnote w:type="continuationSeparator" w:id="0">
    <w:p w:rsidR="000D4BC3" w:rsidRDefault="000D4BC3" w:rsidP="000D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4434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0D4BC3" w:rsidRDefault="000D4BC3">
        <w:pPr>
          <w:pStyle w:val="aa"/>
          <w:jc w:val="center"/>
        </w:pPr>
      </w:p>
      <w:p w:rsidR="000D4BC3" w:rsidRPr="000D4BC3" w:rsidRDefault="000D4BC3">
        <w:pPr>
          <w:pStyle w:val="a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0D4BC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D4BC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D4BC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B1807">
          <w:rPr>
            <w:rFonts w:ascii="Times New Roman" w:hAnsi="Times New Roman" w:cs="Times New Roman"/>
            <w:noProof/>
            <w:sz w:val="16"/>
            <w:szCs w:val="16"/>
          </w:rPr>
          <w:t>90</w:t>
        </w:r>
        <w:r w:rsidRPr="000D4BC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0D4BC3" w:rsidRDefault="000D4B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C3" w:rsidRDefault="000D4BC3" w:rsidP="000D14C4">
      <w:pPr>
        <w:spacing w:after="0" w:line="240" w:lineRule="auto"/>
      </w:pPr>
      <w:r>
        <w:separator/>
      </w:r>
    </w:p>
  </w:footnote>
  <w:footnote w:type="continuationSeparator" w:id="0">
    <w:p w:rsidR="000D4BC3" w:rsidRDefault="000D4BC3" w:rsidP="000D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C3" w:rsidRPr="002516BB" w:rsidRDefault="000D4BC3" w:rsidP="002516BB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2516BB">
      <w:rPr>
        <w:rFonts w:ascii="Times New Roman" w:hAnsi="Times New Roman" w:cs="Times New Roman"/>
        <w:sz w:val="16"/>
        <w:szCs w:val="16"/>
      </w:rPr>
      <w:t>2. Расходы бюджета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91C83"/>
    <w:rsid w:val="000B1807"/>
    <w:rsid w:val="000D01AC"/>
    <w:rsid w:val="000D096C"/>
    <w:rsid w:val="000D14C4"/>
    <w:rsid w:val="000D4BC3"/>
    <w:rsid w:val="000E21B5"/>
    <w:rsid w:val="000E2838"/>
    <w:rsid w:val="00102CA4"/>
    <w:rsid w:val="001103D9"/>
    <w:rsid w:val="0011178F"/>
    <w:rsid w:val="00126A1B"/>
    <w:rsid w:val="00134ED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3573"/>
    <w:rsid w:val="00196A20"/>
    <w:rsid w:val="001B0608"/>
    <w:rsid w:val="001F1250"/>
    <w:rsid w:val="001F60DB"/>
    <w:rsid w:val="00201899"/>
    <w:rsid w:val="00221764"/>
    <w:rsid w:val="00231608"/>
    <w:rsid w:val="00235B38"/>
    <w:rsid w:val="002367C2"/>
    <w:rsid w:val="00247F2F"/>
    <w:rsid w:val="00250256"/>
    <w:rsid w:val="00250620"/>
    <w:rsid w:val="002516BB"/>
    <w:rsid w:val="00260F81"/>
    <w:rsid w:val="002657B9"/>
    <w:rsid w:val="002729F7"/>
    <w:rsid w:val="002957E3"/>
    <w:rsid w:val="00296C44"/>
    <w:rsid w:val="002C7B12"/>
    <w:rsid w:val="002D463B"/>
    <w:rsid w:val="002D5CD5"/>
    <w:rsid w:val="002E0C8C"/>
    <w:rsid w:val="002E78BC"/>
    <w:rsid w:val="002F1922"/>
    <w:rsid w:val="0031743C"/>
    <w:rsid w:val="003209FB"/>
    <w:rsid w:val="003228C8"/>
    <w:rsid w:val="00345B4C"/>
    <w:rsid w:val="00354935"/>
    <w:rsid w:val="00355D56"/>
    <w:rsid w:val="00370D04"/>
    <w:rsid w:val="00375BD9"/>
    <w:rsid w:val="00397E3B"/>
    <w:rsid w:val="003D3210"/>
    <w:rsid w:val="003E7D6A"/>
    <w:rsid w:val="003F47E9"/>
    <w:rsid w:val="004031CE"/>
    <w:rsid w:val="00450228"/>
    <w:rsid w:val="00450C7D"/>
    <w:rsid w:val="00454A18"/>
    <w:rsid w:val="00464283"/>
    <w:rsid w:val="004740B2"/>
    <w:rsid w:val="00476355"/>
    <w:rsid w:val="0049091C"/>
    <w:rsid w:val="00494464"/>
    <w:rsid w:val="004945A0"/>
    <w:rsid w:val="004B16BE"/>
    <w:rsid w:val="004C16DF"/>
    <w:rsid w:val="004D4498"/>
    <w:rsid w:val="004E6806"/>
    <w:rsid w:val="004F23C0"/>
    <w:rsid w:val="00501B0E"/>
    <w:rsid w:val="00502FCE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795"/>
    <w:rsid w:val="005C61EA"/>
    <w:rsid w:val="005C64BE"/>
    <w:rsid w:val="005E0A06"/>
    <w:rsid w:val="00600EDA"/>
    <w:rsid w:val="00611480"/>
    <w:rsid w:val="006167EF"/>
    <w:rsid w:val="00633762"/>
    <w:rsid w:val="00653A7F"/>
    <w:rsid w:val="00656409"/>
    <w:rsid w:val="00664428"/>
    <w:rsid w:val="00667C81"/>
    <w:rsid w:val="0067196F"/>
    <w:rsid w:val="006768E3"/>
    <w:rsid w:val="00691B9C"/>
    <w:rsid w:val="006A2745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15DFB"/>
    <w:rsid w:val="007536C5"/>
    <w:rsid w:val="00780DDF"/>
    <w:rsid w:val="007829C7"/>
    <w:rsid w:val="00782FC0"/>
    <w:rsid w:val="00784B1D"/>
    <w:rsid w:val="007905CC"/>
    <w:rsid w:val="007E2E83"/>
    <w:rsid w:val="007E6203"/>
    <w:rsid w:val="007F466F"/>
    <w:rsid w:val="008037D8"/>
    <w:rsid w:val="0082027F"/>
    <w:rsid w:val="008324D9"/>
    <w:rsid w:val="00833EEE"/>
    <w:rsid w:val="00834666"/>
    <w:rsid w:val="00844219"/>
    <w:rsid w:val="008456BB"/>
    <w:rsid w:val="00860FCF"/>
    <w:rsid w:val="008706A0"/>
    <w:rsid w:val="0087341D"/>
    <w:rsid w:val="00875138"/>
    <w:rsid w:val="00895DFF"/>
    <w:rsid w:val="00897E8A"/>
    <w:rsid w:val="008A5D42"/>
    <w:rsid w:val="008A7073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6865"/>
    <w:rsid w:val="009B7EE2"/>
    <w:rsid w:val="009C06BD"/>
    <w:rsid w:val="009F7233"/>
    <w:rsid w:val="00A31A7F"/>
    <w:rsid w:val="00A54CD9"/>
    <w:rsid w:val="00A70E01"/>
    <w:rsid w:val="00A80CC7"/>
    <w:rsid w:val="00AA064E"/>
    <w:rsid w:val="00AA150C"/>
    <w:rsid w:val="00AC5079"/>
    <w:rsid w:val="00AC61A0"/>
    <w:rsid w:val="00AE18C2"/>
    <w:rsid w:val="00AE2F08"/>
    <w:rsid w:val="00B05D97"/>
    <w:rsid w:val="00B13194"/>
    <w:rsid w:val="00B3258F"/>
    <w:rsid w:val="00B55FFE"/>
    <w:rsid w:val="00B65772"/>
    <w:rsid w:val="00B9270B"/>
    <w:rsid w:val="00B93274"/>
    <w:rsid w:val="00BA6255"/>
    <w:rsid w:val="00BB2E8A"/>
    <w:rsid w:val="00BB5CE3"/>
    <w:rsid w:val="00BC7029"/>
    <w:rsid w:val="00BD6E79"/>
    <w:rsid w:val="00BE6E84"/>
    <w:rsid w:val="00BF456A"/>
    <w:rsid w:val="00BF54DC"/>
    <w:rsid w:val="00C0098C"/>
    <w:rsid w:val="00C23678"/>
    <w:rsid w:val="00C364E2"/>
    <w:rsid w:val="00C85BEB"/>
    <w:rsid w:val="00C96B1F"/>
    <w:rsid w:val="00CA413A"/>
    <w:rsid w:val="00CA5138"/>
    <w:rsid w:val="00CB6BEA"/>
    <w:rsid w:val="00CD73F6"/>
    <w:rsid w:val="00CF7190"/>
    <w:rsid w:val="00D24031"/>
    <w:rsid w:val="00D56DE7"/>
    <w:rsid w:val="00D6273B"/>
    <w:rsid w:val="00D71812"/>
    <w:rsid w:val="00D97496"/>
    <w:rsid w:val="00DA43E4"/>
    <w:rsid w:val="00DC0777"/>
    <w:rsid w:val="00DD68E1"/>
    <w:rsid w:val="00E06A89"/>
    <w:rsid w:val="00E100BD"/>
    <w:rsid w:val="00E146A9"/>
    <w:rsid w:val="00E16543"/>
    <w:rsid w:val="00E26C79"/>
    <w:rsid w:val="00E33572"/>
    <w:rsid w:val="00E35DA8"/>
    <w:rsid w:val="00E40060"/>
    <w:rsid w:val="00E50C26"/>
    <w:rsid w:val="00E519BA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E7822"/>
    <w:rsid w:val="00EF0937"/>
    <w:rsid w:val="00F24FA0"/>
    <w:rsid w:val="00F66C0F"/>
    <w:rsid w:val="00F71B0C"/>
    <w:rsid w:val="00F72AE1"/>
    <w:rsid w:val="00F7318C"/>
    <w:rsid w:val="00F90DAE"/>
    <w:rsid w:val="00FA5904"/>
    <w:rsid w:val="00FB636B"/>
    <w:rsid w:val="00FC2331"/>
    <w:rsid w:val="00FC6AC6"/>
    <w:rsid w:val="00FE771A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FD786C"/>
  <w15:docId w15:val="{317CB045-9685-44A6-9866-096DA452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E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4C4"/>
  </w:style>
  <w:style w:type="paragraph" w:styleId="aa">
    <w:name w:val="footer"/>
    <w:basedOn w:val="a"/>
    <w:link w:val="ab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4C4"/>
  </w:style>
  <w:style w:type="paragraph" w:customStyle="1" w:styleId="xl78">
    <w:name w:val="xl78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24F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18C2"/>
  </w:style>
  <w:style w:type="table" w:customStyle="1" w:styleId="10">
    <w:name w:val="Сетка таблицы1"/>
    <w:basedOn w:val="a1"/>
    <w:next w:val="a3"/>
    <w:uiPriority w:val="59"/>
    <w:rsid w:val="00AE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AE18C2"/>
  </w:style>
  <w:style w:type="paragraph" w:customStyle="1" w:styleId="xl86">
    <w:name w:val="xl86"/>
    <w:basedOn w:val="a"/>
    <w:rsid w:val="00AE1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E18C2"/>
  </w:style>
  <w:style w:type="numbering" w:customStyle="1" w:styleId="3">
    <w:name w:val="Нет списка3"/>
    <w:next w:val="a2"/>
    <w:uiPriority w:val="99"/>
    <w:semiHidden/>
    <w:unhideWhenUsed/>
    <w:rsid w:val="00AE18C2"/>
  </w:style>
  <w:style w:type="table" w:customStyle="1" w:styleId="110">
    <w:name w:val="Сетка таблицы11"/>
    <w:basedOn w:val="a1"/>
    <w:next w:val="a3"/>
    <w:uiPriority w:val="59"/>
    <w:rsid w:val="00AE18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9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90</Pages>
  <Words>42795</Words>
  <Characters>243932</Characters>
  <Application>Microsoft Office Word</Application>
  <DocSecurity>0</DocSecurity>
  <Lines>2032</Lines>
  <Paragraphs>572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GaNV</cp:lastModifiedBy>
  <cp:revision>10</cp:revision>
  <cp:lastPrinted>2023-05-02T16:06:00Z</cp:lastPrinted>
  <dcterms:created xsi:type="dcterms:W3CDTF">2020-11-02T14:26:00Z</dcterms:created>
  <dcterms:modified xsi:type="dcterms:W3CDTF">2023-05-02T16:06:00Z</dcterms:modified>
</cp:coreProperties>
</file>